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F2F35">
        <w:rPr>
          <w:rFonts w:eastAsia="Times New Roman" w:cstheme="minorHAnsi"/>
          <w:b/>
          <w:sz w:val="56"/>
          <w:szCs w:val="44"/>
          <w:lang w:eastAsia="pt-BR"/>
        </w:rPr>
        <w:t>14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E305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4706F">
        <w:rPr>
          <w:rFonts w:eastAsia="Times New Roman" w:cstheme="minorHAnsi"/>
          <w:b/>
          <w:sz w:val="44"/>
          <w:szCs w:val="44"/>
          <w:lang w:eastAsia="pt-BR"/>
        </w:rPr>
        <w:t>136</w:t>
      </w:r>
      <w:bookmarkStart w:id="0" w:name="_GoBack"/>
      <w:bookmarkEnd w:id="0"/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Açougueiro, ter boa comunicação, ser produtivo e com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Ajudante de reflorestamento, operar roçadeira manual, still, conhecimento em manutenção preventiva e corretiva, conhecimento das normas de segurança e higiene do trabalho e organização, realizar manutenção da roçadeira e certificar o funcionamento dos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precisa subir e descer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lastRenderedPageBreak/>
        <w:t>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lastRenderedPageBreak/>
        <w:t>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AA2583" w:rsidRPr="00E54BFC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Caldeireiro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Encanador industrial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omingo (06 as 12) escala de revezamento, 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na área, ensino médio, trabalhar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Pr="005163DD" w:rsidRDefault="002626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 com </w:t>
      </w:r>
      <w:r w:rsidRPr="0026269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62694">
        <w:rPr>
          <w:rFonts w:eastAsia="Times New Roman" w:cstheme="minorHAnsi"/>
          <w:b/>
          <w:sz w:val="44"/>
          <w:szCs w:val="44"/>
          <w:lang w:eastAsia="pt-BR"/>
        </w:rPr>
        <w:t xml:space="preserve"> em limpeza de academia.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EB0BD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com e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76E5" w:rsidRDefault="005176E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76E5">
        <w:rPr>
          <w:rFonts w:eastAsia="Times New Roman" w:cstheme="minorHAnsi"/>
          <w:b/>
          <w:sz w:val="44"/>
          <w:szCs w:val="44"/>
          <w:lang w:eastAsia="pt-BR"/>
        </w:rPr>
        <w:t>Operador de caixa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extrusora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t>Operador de painel de controle de dosagem liquida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Pr="000B60CD" w:rsidRDefault="00345B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t>Operador de sala de comando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 xml:space="preserve">Recepcionista com experiência em atendimento ao público, experiência com vendas, informática básica, 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lastRenderedPageBreak/>
        <w:t>disponibilidade de horário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secretária para trabalhar em consultório.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Default="00D57F5D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Repositor que tenha bom atendimento ao público,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Pr="002D41F5" w:rsidRDefault="00262694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 para trabalhar em frutaria.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Soldador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Pr="000B60CD" w:rsidRDefault="00D57F5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Soldador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Pr="000B60CD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 de roupas infantil, precisa ser proativa, gostar de vendas, ter 2º grau completo e habilidades com rede social.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0A" w:rsidRDefault="00E3530A" w:rsidP="004C7382">
      <w:pPr>
        <w:spacing w:after="0" w:line="240" w:lineRule="auto"/>
      </w:pPr>
      <w:r>
        <w:separator/>
      </w:r>
    </w:p>
  </w:endnote>
  <w:endnote w:type="continuationSeparator" w:id="0">
    <w:p w:rsidR="00E3530A" w:rsidRDefault="00E3530A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0A" w:rsidRDefault="00E3530A" w:rsidP="004C7382">
      <w:pPr>
        <w:spacing w:after="0" w:line="240" w:lineRule="auto"/>
      </w:pPr>
      <w:r>
        <w:separator/>
      </w:r>
    </w:p>
  </w:footnote>
  <w:footnote w:type="continuationSeparator" w:id="0">
    <w:p w:rsidR="00E3530A" w:rsidRDefault="00E3530A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C7D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E0A4-9FA3-47F9-B0F5-C7B5E888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23033</TotalTime>
  <Pages>9</Pages>
  <Words>1617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602</cp:revision>
  <cp:lastPrinted>2025-07-07T18:31:00Z</cp:lastPrinted>
  <dcterms:created xsi:type="dcterms:W3CDTF">2025-01-13T18:01:00Z</dcterms:created>
  <dcterms:modified xsi:type="dcterms:W3CDTF">2025-07-11T18:15:00Z</dcterms:modified>
</cp:coreProperties>
</file>